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F57301" w:rsidP="6A8546AE" w:rsidRDefault="00041C9A" w14:paraId="4802FF49" wp14:textId="65DFA4ED">
      <w:pPr>
        <w:rPr>
          <w:rFonts w:ascii="Garamond" w:hAnsi="Garamond"/>
          <w:b w:val="1"/>
          <w:bCs w:val="1"/>
          <w:sz w:val="24"/>
          <w:szCs w:val="24"/>
        </w:rPr>
      </w:pPr>
      <w:r w:rsidRPr="6A8546AE" w:rsidR="6A8546AE">
        <w:rPr>
          <w:rFonts w:ascii="Garamond" w:hAnsi="Garamond"/>
          <w:b w:val="1"/>
          <w:bCs w:val="1"/>
          <w:sz w:val="24"/>
          <w:szCs w:val="24"/>
        </w:rPr>
        <w:t>Public Pension Management and Asset Investment Review Commission (PPMAIRC)</w:t>
      </w:r>
    </w:p>
    <w:p xmlns:wp14="http://schemas.microsoft.com/office/word/2010/wordml" w:rsidR="00CB135B" w:rsidP="00CB135B" w:rsidRDefault="00CB135B" w14:paraId="672A6659" wp14:textId="77777777">
      <w:pPr>
        <w:rPr>
          <w:rFonts w:ascii="Garamond" w:hAnsi="Garamond"/>
          <w:b/>
          <w:sz w:val="24"/>
          <w:szCs w:val="24"/>
        </w:rPr>
      </w:pPr>
    </w:p>
    <w:p xmlns:wp14="http://schemas.microsoft.com/office/word/2010/wordml" w:rsidR="00CB135B" w:rsidP="00CB135B" w:rsidRDefault="00CB135B" w14:paraId="25001573" wp14:textId="77777777">
      <w:pPr>
        <w:rPr>
          <w:rFonts w:ascii="Garamond" w:hAnsi="Garamond"/>
          <w:b/>
          <w:sz w:val="24"/>
          <w:szCs w:val="24"/>
        </w:rPr>
      </w:pPr>
      <w:r>
        <w:rPr>
          <w:rFonts w:ascii="Garamond" w:hAnsi="Garamond"/>
          <w:b/>
          <w:sz w:val="24"/>
          <w:szCs w:val="24"/>
        </w:rPr>
        <w:t>Data Request</w:t>
      </w:r>
      <w:r w:rsidR="00EA6BB8">
        <w:rPr>
          <w:rFonts w:ascii="Garamond" w:hAnsi="Garamond"/>
          <w:b/>
          <w:sz w:val="24"/>
          <w:szCs w:val="24"/>
        </w:rPr>
        <w:t>:</w:t>
      </w:r>
      <w:r>
        <w:rPr>
          <w:rFonts w:ascii="Garamond" w:hAnsi="Garamond"/>
          <w:b/>
          <w:sz w:val="24"/>
          <w:szCs w:val="24"/>
        </w:rPr>
        <w:t xml:space="preserve"> </w:t>
      </w:r>
      <w:r w:rsidR="00A06ABA">
        <w:rPr>
          <w:rFonts w:ascii="Garamond" w:hAnsi="Garamond"/>
          <w:b/>
          <w:sz w:val="24"/>
          <w:szCs w:val="24"/>
        </w:rPr>
        <w:t>SERS-</w:t>
      </w:r>
      <w:r>
        <w:rPr>
          <w:rFonts w:ascii="Garamond" w:hAnsi="Garamond"/>
          <w:b/>
          <w:sz w:val="24"/>
          <w:szCs w:val="24"/>
        </w:rPr>
        <w:t>001</w:t>
      </w:r>
    </w:p>
    <w:p xmlns:wp14="http://schemas.microsoft.com/office/word/2010/wordml" w:rsidR="00CB135B" w:rsidP="00CB135B" w:rsidRDefault="00CB135B" w14:paraId="5337A6F4" wp14:textId="77777777">
      <w:pPr>
        <w:rPr>
          <w:rFonts w:ascii="Garamond" w:hAnsi="Garamond"/>
          <w:b/>
          <w:sz w:val="24"/>
          <w:szCs w:val="24"/>
        </w:rPr>
      </w:pPr>
      <w:r>
        <w:rPr>
          <w:rFonts w:ascii="Garamond" w:hAnsi="Garamond"/>
          <w:b/>
          <w:sz w:val="24"/>
          <w:szCs w:val="24"/>
        </w:rPr>
        <w:t>Date submitted: June 7, 2018</w:t>
      </w:r>
    </w:p>
    <w:p xmlns:wp14="http://schemas.microsoft.com/office/word/2010/wordml" w:rsidR="00CB135B" w:rsidP="00CB135B" w:rsidRDefault="00CB135B" w14:paraId="17C9A40C" wp14:textId="77777777">
      <w:pPr>
        <w:rPr>
          <w:rFonts w:ascii="Garamond" w:hAnsi="Garamond"/>
          <w:b/>
          <w:sz w:val="24"/>
          <w:szCs w:val="24"/>
        </w:rPr>
      </w:pPr>
      <w:r>
        <w:rPr>
          <w:rFonts w:ascii="Garamond" w:hAnsi="Garamond"/>
          <w:b/>
          <w:sz w:val="24"/>
          <w:szCs w:val="24"/>
        </w:rPr>
        <w:t>Date for response: June 18, 2018</w:t>
      </w:r>
    </w:p>
    <w:p xmlns:wp14="http://schemas.microsoft.com/office/word/2010/wordml" w:rsidR="002A323F" w:rsidP="00CB135B" w:rsidRDefault="002A323F" w14:paraId="0A37501D" wp14:textId="77777777">
      <w:pPr>
        <w:pBdr>
          <w:bottom w:val="single" w:color="auto" w:sz="6" w:space="1"/>
        </w:pBdr>
        <w:rPr>
          <w:rFonts w:ascii="Garamond" w:hAnsi="Garamond"/>
          <w:b/>
          <w:sz w:val="24"/>
          <w:szCs w:val="24"/>
        </w:rPr>
      </w:pPr>
    </w:p>
    <w:p xmlns:wp14="http://schemas.microsoft.com/office/word/2010/wordml" w:rsidRPr="00491BA6" w:rsidR="00F57301" w:rsidP="002A323F" w:rsidRDefault="00F57301" w14:paraId="5DAB6C7B" wp14:textId="77777777">
      <w:pPr>
        <w:rPr>
          <w:rFonts w:ascii="Garamond" w:hAnsi="Garamond"/>
          <w:b/>
          <w:sz w:val="24"/>
          <w:szCs w:val="24"/>
        </w:rPr>
      </w:pPr>
    </w:p>
    <w:p xmlns:wp14="http://schemas.microsoft.com/office/word/2010/wordml" w:rsidRPr="00491BA6" w:rsidR="00F57301" w:rsidRDefault="00F57301" w14:paraId="02EB378F" wp14:textId="77777777">
      <w:pPr>
        <w:rPr>
          <w:rFonts w:ascii="Garamond" w:hAnsi="Garamond"/>
          <w:b/>
          <w:sz w:val="24"/>
          <w:szCs w:val="24"/>
          <w:u w:val="single"/>
        </w:rPr>
      </w:pPr>
    </w:p>
    <w:p xmlns:wp14="http://schemas.microsoft.com/office/word/2010/wordml" w:rsidRPr="00491BA6" w:rsidR="00F57301" w:rsidRDefault="00041C9A" w14:paraId="69EE230C" wp14:textId="77777777">
      <w:pPr>
        <w:rPr>
          <w:rFonts w:ascii="Garamond" w:hAnsi="Garamond"/>
          <w:b/>
          <w:sz w:val="24"/>
          <w:szCs w:val="24"/>
        </w:rPr>
      </w:pPr>
      <w:r w:rsidRPr="00491BA6">
        <w:rPr>
          <w:rFonts w:ascii="Garamond" w:hAnsi="Garamond"/>
          <w:b/>
          <w:sz w:val="24"/>
          <w:szCs w:val="24"/>
        </w:rPr>
        <w:t>Stress Testing</w:t>
      </w:r>
    </w:p>
    <w:p xmlns:wp14="http://schemas.microsoft.com/office/word/2010/wordml" w:rsidRPr="00BB1E9E" w:rsidR="00F57301" w:rsidRDefault="00041C9A" w14:paraId="574E5B63" wp14:textId="77777777">
      <w:pPr>
        <w:numPr>
          <w:ilvl w:val="0"/>
          <w:numId w:val="3"/>
        </w:numPr>
        <w:contextualSpacing/>
        <w:rPr>
          <w:rFonts w:ascii="Garamond" w:hAnsi="Garamond"/>
          <w:color w:val="FF0000"/>
          <w:sz w:val="24"/>
          <w:szCs w:val="24"/>
        </w:rPr>
      </w:pPr>
      <w:bookmarkStart w:name="_GoBack" w:id="0"/>
      <w:bookmarkEnd w:id="0"/>
      <w:r w:rsidRPr="00491BA6">
        <w:rPr>
          <w:rFonts w:ascii="Garamond" w:hAnsi="Garamond"/>
          <w:sz w:val="24"/>
          <w:szCs w:val="24"/>
        </w:rPr>
        <w:t>Please provide a complete report of the sy</w:t>
      </w:r>
      <w:r w:rsidR="00EF3D1D">
        <w:rPr>
          <w:rFonts w:ascii="Garamond" w:hAnsi="Garamond"/>
          <w:sz w:val="24"/>
          <w:szCs w:val="24"/>
        </w:rPr>
        <w:t>stem’s most recent stress test.</w:t>
      </w:r>
      <w:r w:rsidR="003143F0">
        <w:rPr>
          <w:rFonts w:ascii="Garamond" w:hAnsi="Garamond"/>
          <w:sz w:val="24"/>
          <w:szCs w:val="24"/>
        </w:rPr>
        <w:t xml:space="preserve">  </w:t>
      </w:r>
      <w:r w:rsidRPr="00BB1E9E" w:rsidR="00BB1E9E">
        <w:rPr>
          <w:rFonts w:ascii="Garamond" w:hAnsi="Garamond"/>
          <w:color w:val="FF0000"/>
          <w:sz w:val="24"/>
          <w:szCs w:val="24"/>
        </w:rPr>
        <w:t>Please see Stress Test Analysis (file name beginning with 001-1.1) dated December 6, 2017.  Also see Investment Fees Reduction Plan Project (file name beginning with 001-1.2) dated December 2017.  Lastly, please see document en</w:t>
      </w:r>
      <w:r w:rsidR="0091664B">
        <w:rPr>
          <w:rFonts w:ascii="Garamond" w:hAnsi="Garamond"/>
          <w:color w:val="FF0000"/>
          <w:sz w:val="24"/>
          <w:szCs w:val="24"/>
        </w:rPr>
        <w:t xml:space="preserve">titled The Analytic Foundation </w:t>
      </w:r>
      <w:r w:rsidRPr="00BB1E9E" w:rsidR="00BB1E9E">
        <w:rPr>
          <w:rFonts w:ascii="Garamond" w:hAnsi="Garamond"/>
          <w:color w:val="FF0000"/>
          <w:sz w:val="24"/>
          <w:szCs w:val="24"/>
        </w:rPr>
        <w:t>for the 2018-2019 SERS Investment Plan: Background, Education and Decision Framework (file name beginning with 001-1.3).</w:t>
      </w:r>
      <w:r w:rsidR="00154251">
        <w:rPr>
          <w:rFonts w:ascii="Garamond" w:hAnsi="Garamond"/>
          <w:color w:val="FF0000"/>
          <w:sz w:val="24"/>
          <w:szCs w:val="24"/>
        </w:rPr>
        <w:t xml:space="preserve"> </w:t>
      </w:r>
      <w:r w:rsidR="00071A12">
        <w:rPr>
          <w:rFonts w:ascii="Garamond" w:hAnsi="Garamond"/>
          <w:color w:val="FF0000"/>
          <w:sz w:val="24"/>
          <w:szCs w:val="24"/>
        </w:rPr>
        <w:t>This document includes SERS most current Asset / Liability Study.</w:t>
      </w:r>
    </w:p>
    <w:p xmlns:wp14="http://schemas.microsoft.com/office/word/2010/wordml" w:rsidRPr="00491BA6" w:rsidR="00F57301" w:rsidRDefault="00F57301" w14:paraId="6A05A809" wp14:textId="77777777">
      <w:pPr>
        <w:rPr>
          <w:rFonts w:ascii="Garamond" w:hAnsi="Garamond"/>
          <w:b/>
          <w:sz w:val="24"/>
          <w:szCs w:val="24"/>
        </w:rPr>
      </w:pPr>
    </w:p>
    <w:p xmlns:wp14="http://schemas.microsoft.com/office/word/2010/wordml" w:rsidRPr="00491BA6" w:rsidR="00F57301" w:rsidRDefault="00041C9A" w14:paraId="34CEE67B" wp14:textId="77777777">
      <w:pPr>
        <w:rPr>
          <w:rFonts w:ascii="Garamond" w:hAnsi="Garamond"/>
          <w:b/>
          <w:sz w:val="24"/>
          <w:szCs w:val="24"/>
        </w:rPr>
      </w:pPr>
      <w:r w:rsidRPr="00491BA6">
        <w:rPr>
          <w:rFonts w:ascii="Garamond" w:hAnsi="Garamond"/>
          <w:b/>
          <w:sz w:val="24"/>
          <w:szCs w:val="24"/>
        </w:rPr>
        <w:t>Fee transparency</w:t>
      </w:r>
    </w:p>
    <w:p xmlns:wp14="http://schemas.microsoft.com/office/word/2010/wordml" w:rsidRPr="00491BA6" w:rsidR="00F57301" w:rsidRDefault="00041C9A" w14:paraId="16604BD1" wp14:textId="77777777">
      <w:pPr>
        <w:numPr>
          <w:ilvl w:val="0"/>
          <w:numId w:val="1"/>
        </w:numPr>
        <w:contextualSpacing/>
        <w:rPr>
          <w:rFonts w:ascii="Garamond" w:hAnsi="Garamond"/>
          <w:sz w:val="24"/>
          <w:szCs w:val="24"/>
        </w:rPr>
      </w:pPr>
      <w:r w:rsidRPr="00491BA6">
        <w:rPr>
          <w:rFonts w:ascii="Garamond" w:hAnsi="Garamond"/>
          <w:sz w:val="24"/>
          <w:szCs w:val="24"/>
        </w:rPr>
        <w:t>Manager Level Transparency</w:t>
      </w:r>
    </w:p>
    <w:p xmlns:wp14="http://schemas.microsoft.com/office/word/2010/wordml" w:rsidRPr="001D6B5D" w:rsidR="00F57301" w:rsidP="00B06DB7" w:rsidRDefault="00041C9A" w14:paraId="7F9C5AC5" wp14:textId="77777777">
      <w:pPr>
        <w:numPr>
          <w:ilvl w:val="1"/>
          <w:numId w:val="1"/>
        </w:numPr>
        <w:contextualSpacing/>
        <w:rPr>
          <w:rFonts w:ascii="Garamond" w:hAnsi="Garamond"/>
          <w:color w:val="FF0000"/>
          <w:sz w:val="24"/>
          <w:szCs w:val="24"/>
        </w:rPr>
      </w:pPr>
      <w:r w:rsidRPr="00491BA6">
        <w:rPr>
          <w:rFonts w:ascii="Garamond" w:hAnsi="Garamond"/>
          <w:sz w:val="24"/>
          <w:szCs w:val="24"/>
        </w:rPr>
        <w:t>Please provide a comprehensive report that shows the complete cost terms (all levels of fees whether paid directly or indirectly and allocations of returns) for each investment manager.</w:t>
      </w:r>
      <w:r w:rsidR="0091664B">
        <w:rPr>
          <w:rFonts w:ascii="Garamond" w:hAnsi="Garamond"/>
          <w:sz w:val="24"/>
          <w:szCs w:val="24"/>
        </w:rPr>
        <w:t xml:space="preserve">  </w:t>
      </w:r>
      <w:r w:rsidRPr="001D6B5D" w:rsidR="0091664B">
        <w:rPr>
          <w:rFonts w:ascii="Garamond" w:hAnsi="Garamond"/>
          <w:color w:val="FF0000"/>
          <w:sz w:val="24"/>
          <w:szCs w:val="24"/>
        </w:rPr>
        <w:t>Please see the comparison of SERS’ public market managers</w:t>
      </w:r>
      <w:r w:rsidR="002D6A38">
        <w:rPr>
          <w:rFonts w:ascii="Garamond" w:hAnsi="Garamond"/>
          <w:color w:val="FF0000"/>
          <w:sz w:val="24"/>
          <w:szCs w:val="24"/>
        </w:rPr>
        <w:t>’</w:t>
      </w:r>
      <w:r w:rsidRPr="001D6B5D" w:rsidR="0091664B">
        <w:rPr>
          <w:rFonts w:ascii="Garamond" w:hAnsi="Garamond"/>
          <w:color w:val="FF0000"/>
          <w:sz w:val="24"/>
          <w:szCs w:val="24"/>
        </w:rPr>
        <w:t xml:space="preserve"> fees expressed in basis points </w:t>
      </w:r>
      <w:r w:rsidRPr="001D6B5D" w:rsidR="001D6B5D">
        <w:rPr>
          <w:rFonts w:ascii="Garamond" w:hAnsi="Garamond"/>
          <w:color w:val="FF0000"/>
          <w:sz w:val="24"/>
          <w:szCs w:val="24"/>
        </w:rPr>
        <w:t>compared with the eVestment universe (file name beginning with 001-2.1).</w:t>
      </w:r>
      <w:r w:rsidR="00B06DB7">
        <w:rPr>
          <w:rFonts w:ascii="Garamond" w:hAnsi="Garamond"/>
          <w:color w:val="FF0000"/>
          <w:sz w:val="24"/>
          <w:szCs w:val="24"/>
        </w:rPr>
        <w:t xml:space="preserve"> Please also see </w:t>
      </w:r>
      <w:r w:rsidRPr="00B06DB7" w:rsidR="00B06DB7">
        <w:rPr>
          <w:rFonts w:ascii="Garamond" w:hAnsi="Garamond"/>
          <w:color w:val="FF0000"/>
          <w:sz w:val="24"/>
          <w:szCs w:val="24"/>
        </w:rPr>
        <w:t>SERS’ Budget books for the past 5 years (file names be</w:t>
      </w:r>
      <w:r w:rsidR="00B06DB7">
        <w:rPr>
          <w:rFonts w:ascii="Garamond" w:hAnsi="Garamond"/>
          <w:color w:val="FF0000"/>
          <w:sz w:val="24"/>
          <w:szCs w:val="24"/>
        </w:rPr>
        <w:t xml:space="preserve">ginning with 001-3) which show </w:t>
      </w:r>
      <w:r w:rsidRPr="00B06DB7" w:rsidR="00B06DB7">
        <w:rPr>
          <w:rFonts w:ascii="Garamond" w:hAnsi="Garamond"/>
          <w:color w:val="FF0000"/>
          <w:sz w:val="24"/>
          <w:szCs w:val="24"/>
        </w:rPr>
        <w:t xml:space="preserve">the fees paid annually to each of SERS’ managers.  </w:t>
      </w:r>
    </w:p>
    <w:p xmlns:wp14="http://schemas.microsoft.com/office/word/2010/wordml" w:rsidRPr="001D6B5D" w:rsidR="00F57301" w:rsidRDefault="00041C9A" w14:paraId="5A3D49D0" wp14:textId="77777777">
      <w:pPr>
        <w:numPr>
          <w:ilvl w:val="1"/>
          <w:numId w:val="1"/>
        </w:numPr>
        <w:contextualSpacing/>
        <w:rPr>
          <w:rFonts w:ascii="Garamond" w:hAnsi="Garamond"/>
          <w:color w:val="FF0000"/>
          <w:sz w:val="24"/>
          <w:szCs w:val="24"/>
        </w:rPr>
      </w:pPr>
      <w:r w:rsidRPr="00491BA6">
        <w:rPr>
          <w:rFonts w:ascii="Garamond" w:hAnsi="Garamond"/>
          <w:sz w:val="24"/>
          <w:szCs w:val="24"/>
        </w:rPr>
        <w:t>Please provide information on valuation procedures for unrealized investments per manager.</w:t>
      </w:r>
      <w:r w:rsidR="001D6B5D">
        <w:rPr>
          <w:rFonts w:ascii="Garamond" w:hAnsi="Garamond"/>
          <w:sz w:val="24"/>
          <w:szCs w:val="24"/>
        </w:rPr>
        <w:t xml:space="preserve"> </w:t>
      </w:r>
      <w:r w:rsidRPr="001D6B5D" w:rsidR="001D6B5D">
        <w:rPr>
          <w:rFonts w:ascii="Garamond" w:hAnsi="Garamond"/>
          <w:color w:val="FF0000"/>
          <w:sz w:val="24"/>
          <w:szCs w:val="24"/>
        </w:rPr>
        <w:t>Please see the document “Valuation Procedures” (file name beginning with 001-2.2).</w:t>
      </w:r>
    </w:p>
    <w:p xmlns:wp14="http://schemas.microsoft.com/office/word/2010/wordml" w:rsidRPr="001D6B5D" w:rsidR="00F57301" w:rsidRDefault="00041C9A" w14:paraId="354FB047" wp14:textId="77777777">
      <w:pPr>
        <w:numPr>
          <w:ilvl w:val="1"/>
          <w:numId w:val="1"/>
        </w:numPr>
        <w:contextualSpacing/>
        <w:rPr>
          <w:rFonts w:ascii="Garamond" w:hAnsi="Garamond"/>
          <w:color w:val="FF0000"/>
          <w:sz w:val="24"/>
          <w:szCs w:val="24"/>
        </w:rPr>
      </w:pPr>
      <w:r w:rsidRPr="00491BA6">
        <w:rPr>
          <w:rFonts w:ascii="Garamond" w:hAnsi="Garamond"/>
          <w:sz w:val="24"/>
          <w:szCs w:val="24"/>
        </w:rPr>
        <w:t>Please provide the benchmark used for each manager.</w:t>
      </w:r>
      <w:r w:rsidR="001D6B5D">
        <w:rPr>
          <w:rFonts w:ascii="Garamond" w:hAnsi="Garamond"/>
          <w:sz w:val="24"/>
          <w:szCs w:val="24"/>
        </w:rPr>
        <w:t xml:space="preserve"> </w:t>
      </w:r>
      <w:r w:rsidRPr="001D6B5D" w:rsidR="001D6B5D">
        <w:rPr>
          <w:rFonts w:ascii="Garamond" w:hAnsi="Garamond"/>
          <w:color w:val="FF0000"/>
          <w:sz w:val="24"/>
          <w:szCs w:val="24"/>
        </w:rPr>
        <w:t xml:space="preserve">Attached is the December 31, </w:t>
      </w:r>
      <w:bookmarkStart w:name="_Hlk517084431" w:id="1"/>
      <w:r w:rsidRPr="001D6B5D" w:rsidR="001D6B5D">
        <w:rPr>
          <w:rFonts w:ascii="Garamond" w:hAnsi="Garamond"/>
          <w:color w:val="FF0000"/>
          <w:sz w:val="24"/>
          <w:szCs w:val="24"/>
        </w:rPr>
        <w:t>2017 quarterly performance report that includes the benchmark(s) used for each manager (file name beginning with 001-2.3 and 001-2.4)</w:t>
      </w:r>
      <w:bookmarkEnd w:id="1"/>
    </w:p>
    <w:p xmlns:wp14="http://schemas.microsoft.com/office/word/2010/wordml" w:rsidRPr="00EB233F" w:rsidR="00F57301" w:rsidRDefault="00041C9A" w14:paraId="2781874D" wp14:textId="77777777">
      <w:pPr>
        <w:numPr>
          <w:ilvl w:val="0"/>
          <w:numId w:val="1"/>
        </w:numPr>
        <w:contextualSpacing/>
        <w:rPr>
          <w:rFonts w:ascii="Garamond" w:hAnsi="Garamond"/>
          <w:color w:val="FF0000"/>
          <w:sz w:val="24"/>
          <w:szCs w:val="24"/>
        </w:rPr>
      </w:pPr>
      <w:r w:rsidRPr="00491BA6">
        <w:rPr>
          <w:rFonts w:ascii="Garamond" w:hAnsi="Garamond"/>
          <w:sz w:val="24"/>
          <w:szCs w:val="24"/>
        </w:rPr>
        <w:t>Please provide quarterly fee reports for the past five years that show fees paid to each manager, including performance fees, descriptions of what levels of fees are included in the reports, and how the fees are calculated.</w:t>
      </w:r>
      <w:r w:rsidR="00EB233F">
        <w:rPr>
          <w:rFonts w:ascii="Garamond" w:hAnsi="Garamond"/>
          <w:sz w:val="24"/>
          <w:szCs w:val="24"/>
        </w:rPr>
        <w:t xml:space="preserve">  </w:t>
      </w:r>
      <w:bookmarkStart w:name="_Hlk517084875" w:id="2"/>
      <w:r w:rsidRPr="00EB233F" w:rsidR="00EB233F">
        <w:rPr>
          <w:rFonts w:ascii="Garamond" w:hAnsi="Garamond"/>
          <w:color w:val="FF0000"/>
          <w:sz w:val="24"/>
          <w:szCs w:val="24"/>
        </w:rPr>
        <w:t xml:space="preserve">Attached are SERS’ </w:t>
      </w:r>
      <w:r w:rsidR="00A207FA">
        <w:rPr>
          <w:rFonts w:ascii="Garamond" w:hAnsi="Garamond"/>
          <w:color w:val="FF0000"/>
          <w:sz w:val="24"/>
          <w:szCs w:val="24"/>
        </w:rPr>
        <w:t>Budget books for the past 5 years</w:t>
      </w:r>
      <w:r w:rsidRPr="00EB233F" w:rsidR="00EB233F">
        <w:rPr>
          <w:rFonts w:ascii="Garamond" w:hAnsi="Garamond"/>
          <w:color w:val="FF0000"/>
          <w:sz w:val="24"/>
          <w:szCs w:val="24"/>
        </w:rPr>
        <w:t xml:space="preserve"> (file names beginning with 001-3)</w:t>
      </w:r>
      <w:bookmarkEnd w:id="2"/>
      <w:r w:rsidR="00EB320C">
        <w:rPr>
          <w:rFonts w:ascii="Garamond" w:hAnsi="Garamond"/>
          <w:color w:val="FF0000"/>
          <w:sz w:val="24"/>
          <w:szCs w:val="24"/>
        </w:rPr>
        <w:t xml:space="preserve"> which shows the fees paid </w:t>
      </w:r>
      <w:r w:rsidR="002D6A38">
        <w:rPr>
          <w:rFonts w:ascii="Garamond" w:hAnsi="Garamond"/>
          <w:color w:val="FF0000"/>
          <w:sz w:val="24"/>
          <w:szCs w:val="24"/>
        </w:rPr>
        <w:t xml:space="preserve">annually </w:t>
      </w:r>
      <w:r w:rsidR="00EB320C">
        <w:rPr>
          <w:rFonts w:ascii="Garamond" w:hAnsi="Garamond"/>
          <w:color w:val="FF0000"/>
          <w:sz w:val="24"/>
          <w:szCs w:val="24"/>
        </w:rPr>
        <w:t>to each of SERS’ managers.  SERS does not maintain quarterly fee reports.</w:t>
      </w:r>
    </w:p>
    <w:p xmlns:wp14="http://schemas.microsoft.com/office/word/2010/wordml" w:rsidRPr="00491BA6" w:rsidR="00F57301" w:rsidRDefault="00F57301" w14:paraId="5A39BBE3" wp14:textId="77777777">
      <w:pPr>
        <w:rPr>
          <w:rFonts w:ascii="Garamond" w:hAnsi="Garamond"/>
          <w:b/>
          <w:sz w:val="24"/>
          <w:szCs w:val="24"/>
        </w:rPr>
      </w:pPr>
    </w:p>
    <w:p xmlns:wp14="http://schemas.microsoft.com/office/word/2010/wordml" w:rsidRPr="00491BA6" w:rsidR="00F57301" w:rsidRDefault="00041C9A" w14:paraId="1AFD8D8A" wp14:textId="77777777">
      <w:pPr>
        <w:rPr>
          <w:rFonts w:ascii="Garamond" w:hAnsi="Garamond"/>
          <w:b/>
          <w:sz w:val="24"/>
          <w:szCs w:val="24"/>
        </w:rPr>
      </w:pPr>
      <w:r w:rsidRPr="00491BA6">
        <w:rPr>
          <w:rFonts w:ascii="Garamond" w:hAnsi="Garamond"/>
          <w:b/>
          <w:sz w:val="24"/>
          <w:szCs w:val="24"/>
        </w:rPr>
        <w:t>Asset Allocation</w:t>
      </w:r>
    </w:p>
    <w:p xmlns:wp14="http://schemas.microsoft.com/office/word/2010/wordml" w:rsidRPr="00552E22" w:rsidR="00F57301" w:rsidRDefault="00CB135B" w14:paraId="280FC7B4" wp14:textId="77777777">
      <w:pPr>
        <w:numPr>
          <w:ilvl w:val="0"/>
          <w:numId w:val="1"/>
        </w:numPr>
        <w:contextualSpacing/>
        <w:rPr>
          <w:rFonts w:ascii="Garamond" w:hAnsi="Garamond"/>
          <w:sz w:val="24"/>
          <w:szCs w:val="24"/>
        </w:rPr>
      </w:pPr>
      <w:r>
        <w:rPr>
          <w:rFonts w:ascii="Garamond" w:hAnsi="Garamond"/>
          <w:sz w:val="24"/>
          <w:szCs w:val="24"/>
        </w:rPr>
        <w:t>For each investment manager, p</w:t>
      </w:r>
      <w:r w:rsidRPr="00491BA6" w:rsidR="00041C9A">
        <w:rPr>
          <w:rFonts w:ascii="Garamond" w:hAnsi="Garamond"/>
          <w:sz w:val="24"/>
          <w:szCs w:val="24"/>
        </w:rPr>
        <w:t xml:space="preserve">lease provide a report of </w:t>
      </w:r>
      <w:r>
        <w:rPr>
          <w:rFonts w:ascii="Garamond" w:hAnsi="Garamond"/>
          <w:sz w:val="24"/>
          <w:szCs w:val="24"/>
        </w:rPr>
        <w:t xml:space="preserve">their </w:t>
      </w:r>
      <w:r w:rsidRPr="00491BA6" w:rsidR="00041C9A">
        <w:rPr>
          <w:rFonts w:ascii="Garamond" w:hAnsi="Garamond"/>
          <w:sz w:val="24"/>
          <w:szCs w:val="24"/>
        </w:rPr>
        <w:t>original and current investment, date of original/subsequent investments, asset class, benchmark, and whether or not the investment is active or passive.</w:t>
      </w:r>
      <w:r w:rsidR="00552E22">
        <w:rPr>
          <w:rFonts w:ascii="Garamond" w:hAnsi="Garamond"/>
          <w:sz w:val="24"/>
          <w:szCs w:val="24"/>
        </w:rPr>
        <w:t xml:space="preserve">  </w:t>
      </w:r>
      <w:r w:rsidRPr="00552E22" w:rsidR="00552E22">
        <w:rPr>
          <w:rFonts w:ascii="Garamond" w:hAnsi="Garamond"/>
          <w:color w:val="FF0000"/>
          <w:sz w:val="24"/>
          <w:szCs w:val="24"/>
        </w:rPr>
        <w:t xml:space="preserve">Please see the </w:t>
      </w:r>
      <w:r w:rsidRPr="001D6B5D" w:rsidR="00552E22">
        <w:rPr>
          <w:rFonts w:ascii="Garamond" w:hAnsi="Garamond"/>
          <w:color w:val="FF0000"/>
          <w:sz w:val="24"/>
          <w:szCs w:val="24"/>
        </w:rPr>
        <w:t xml:space="preserve">2017 quarterly performance report </w:t>
      </w:r>
      <w:r w:rsidRPr="001D6B5D" w:rsidR="00552E22">
        <w:rPr>
          <w:rFonts w:ascii="Garamond" w:hAnsi="Garamond"/>
          <w:color w:val="FF0000"/>
          <w:sz w:val="24"/>
          <w:szCs w:val="24"/>
        </w:rPr>
        <w:lastRenderedPageBreak/>
        <w:t>that includes the ben</w:t>
      </w:r>
      <w:r w:rsidR="002D6A38">
        <w:rPr>
          <w:rFonts w:ascii="Garamond" w:hAnsi="Garamond"/>
          <w:color w:val="FF0000"/>
          <w:sz w:val="24"/>
          <w:szCs w:val="24"/>
        </w:rPr>
        <w:t xml:space="preserve">chmark(s) used for each manager.  Public Market Managers that are passive are so noted.  </w:t>
      </w:r>
      <w:r w:rsidRPr="001D6B5D" w:rsidR="00552E22">
        <w:rPr>
          <w:rFonts w:ascii="Garamond" w:hAnsi="Garamond"/>
          <w:color w:val="FF0000"/>
          <w:sz w:val="24"/>
          <w:szCs w:val="24"/>
        </w:rPr>
        <w:t>(file name</w:t>
      </w:r>
      <w:r w:rsidR="00F95BFE">
        <w:rPr>
          <w:rFonts w:ascii="Garamond" w:hAnsi="Garamond"/>
          <w:color w:val="FF0000"/>
          <w:sz w:val="24"/>
          <w:szCs w:val="24"/>
        </w:rPr>
        <w:t>s</w:t>
      </w:r>
      <w:r w:rsidRPr="001D6B5D" w:rsidR="00552E22">
        <w:rPr>
          <w:rFonts w:ascii="Garamond" w:hAnsi="Garamond"/>
          <w:color w:val="FF0000"/>
          <w:sz w:val="24"/>
          <w:szCs w:val="24"/>
        </w:rPr>
        <w:t xml:space="preserve"> beginning with 001-2.3 and 001-2.4)</w:t>
      </w:r>
    </w:p>
    <w:p xmlns:wp14="http://schemas.microsoft.com/office/word/2010/wordml" w:rsidR="00552E22" w:rsidP="00552E22" w:rsidRDefault="00552E22" w14:paraId="41C8F396" wp14:textId="77777777">
      <w:pPr>
        <w:contextualSpacing/>
        <w:rPr>
          <w:rFonts w:ascii="Garamond" w:hAnsi="Garamond"/>
          <w:color w:val="FF0000"/>
          <w:sz w:val="24"/>
          <w:szCs w:val="24"/>
        </w:rPr>
      </w:pPr>
    </w:p>
    <w:p xmlns:wp14="http://schemas.microsoft.com/office/word/2010/wordml" w:rsidRPr="00491BA6" w:rsidR="00552E22" w:rsidP="00552E22" w:rsidRDefault="00552E22" w14:paraId="72A3D3EC" wp14:textId="77777777">
      <w:pPr>
        <w:contextualSpacing/>
        <w:rPr>
          <w:rFonts w:ascii="Garamond" w:hAnsi="Garamond"/>
          <w:sz w:val="24"/>
          <w:szCs w:val="24"/>
        </w:rPr>
      </w:pPr>
    </w:p>
    <w:p xmlns:wp14="http://schemas.microsoft.com/office/word/2010/wordml" w:rsidRPr="00491BA6" w:rsidR="00F57301" w:rsidRDefault="00F57301" w14:paraId="0D0B940D" wp14:textId="77777777">
      <w:pPr>
        <w:rPr>
          <w:rFonts w:ascii="Garamond" w:hAnsi="Garamond"/>
          <w:sz w:val="24"/>
          <w:szCs w:val="24"/>
        </w:rPr>
      </w:pPr>
    </w:p>
    <w:p xmlns:wp14="http://schemas.microsoft.com/office/word/2010/wordml" w:rsidRPr="00491BA6" w:rsidR="00F57301" w:rsidRDefault="00041C9A" w14:paraId="0F832FED" wp14:textId="77777777">
      <w:pPr>
        <w:rPr>
          <w:rFonts w:ascii="Garamond" w:hAnsi="Garamond"/>
          <w:b/>
          <w:sz w:val="24"/>
          <w:szCs w:val="24"/>
        </w:rPr>
      </w:pPr>
      <w:r w:rsidRPr="00491BA6">
        <w:rPr>
          <w:rFonts w:ascii="Garamond" w:hAnsi="Garamond"/>
          <w:b/>
          <w:sz w:val="24"/>
          <w:szCs w:val="24"/>
        </w:rPr>
        <w:t>Investment Performance within each asset class v. benchmark</w:t>
      </w:r>
    </w:p>
    <w:p xmlns:wp14="http://schemas.microsoft.com/office/word/2010/wordml" w:rsidRPr="00491BA6" w:rsidR="00F57301" w:rsidRDefault="00041C9A" w14:paraId="4F81B083" wp14:textId="77777777">
      <w:pPr>
        <w:numPr>
          <w:ilvl w:val="0"/>
          <w:numId w:val="1"/>
        </w:numPr>
        <w:contextualSpacing/>
        <w:rPr>
          <w:rFonts w:ascii="Garamond" w:hAnsi="Garamond"/>
          <w:sz w:val="24"/>
          <w:szCs w:val="24"/>
        </w:rPr>
      </w:pPr>
      <w:r w:rsidRPr="00491BA6">
        <w:rPr>
          <w:rFonts w:ascii="Garamond" w:hAnsi="Garamond"/>
          <w:sz w:val="24"/>
          <w:szCs w:val="24"/>
        </w:rPr>
        <w:t>Please provide quarterly performance reports from the past five years that provide detailed returns by the total system, asset class, and individual manager, each compared to their named benchmarks on both a gross and net basis for one, three, five, ten, and since inception periods.</w:t>
      </w:r>
      <w:r w:rsidR="00D31713">
        <w:rPr>
          <w:rFonts w:ascii="Garamond" w:hAnsi="Garamond"/>
          <w:sz w:val="24"/>
          <w:szCs w:val="24"/>
        </w:rPr>
        <w:t xml:space="preserve"> </w:t>
      </w:r>
      <w:r w:rsidRPr="00EB233F" w:rsidR="00D31713">
        <w:rPr>
          <w:rFonts w:ascii="Garamond" w:hAnsi="Garamond"/>
          <w:color w:val="FF0000"/>
          <w:sz w:val="24"/>
          <w:szCs w:val="24"/>
        </w:rPr>
        <w:t xml:space="preserve">Attached are SERS’ quarterly reports beginning with Q1 2013 through Q4 2017 </w:t>
      </w:r>
      <w:r w:rsidR="00A207FA">
        <w:rPr>
          <w:rFonts w:ascii="Garamond" w:hAnsi="Garamond"/>
          <w:color w:val="FF0000"/>
          <w:sz w:val="24"/>
          <w:szCs w:val="24"/>
        </w:rPr>
        <w:t>(file names beginning with 001-5</w:t>
      </w:r>
      <w:r w:rsidRPr="00EB233F" w:rsidR="00D31713">
        <w:rPr>
          <w:rFonts w:ascii="Garamond" w:hAnsi="Garamond"/>
          <w:color w:val="FF0000"/>
          <w:sz w:val="24"/>
          <w:szCs w:val="24"/>
        </w:rPr>
        <w:t>).</w:t>
      </w:r>
      <w:r w:rsidR="00A207FA">
        <w:rPr>
          <w:rFonts w:ascii="Garamond" w:hAnsi="Garamond"/>
          <w:color w:val="FF0000"/>
          <w:sz w:val="24"/>
          <w:szCs w:val="24"/>
        </w:rPr>
        <w:t xml:space="preserve">  SERS </w:t>
      </w:r>
      <w:r w:rsidR="00B06DB7">
        <w:rPr>
          <w:rFonts w:ascii="Garamond" w:hAnsi="Garamond"/>
          <w:color w:val="FF0000"/>
          <w:sz w:val="24"/>
          <w:szCs w:val="24"/>
        </w:rPr>
        <w:t xml:space="preserve">currently </w:t>
      </w:r>
      <w:r w:rsidR="00A207FA">
        <w:rPr>
          <w:rFonts w:ascii="Garamond" w:hAnsi="Garamond"/>
          <w:color w:val="FF0000"/>
          <w:sz w:val="24"/>
          <w:szCs w:val="24"/>
        </w:rPr>
        <w:t>does not report Gross of Fee returns.</w:t>
      </w:r>
    </w:p>
    <w:p xmlns:wp14="http://schemas.microsoft.com/office/word/2010/wordml" w:rsidRPr="00A207FA" w:rsidR="00F57301" w:rsidRDefault="00041C9A" w14:paraId="29E398F8" wp14:textId="77777777">
      <w:pPr>
        <w:numPr>
          <w:ilvl w:val="0"/>
          <w:numId w:val="1"/>
        </w:numPr>
        <w:contextualSpacing/>
        <w:rPr>
          <w:rFonts w:ascii="Garamond" w:hAnsi="Garamond"/>
          <w:color w:val="FF0000"/>
          <w:sz w:val="24"/>
          <w:szCs w:val="24"/>
        </w:rPr>
      </w:pPr>
      <w:r w:rsidRPr="00491BA6">
        <w:rPr>
          <w:rFonts w:ascii="Garamond" w:hAnsi="Garamond"/>
          <w:sz w:val="24"/>
          <w:szCs w:val="24"/>
        </w:rPr>
        <w:t>Please provide quarterly contribution/distribution reports and annual performance reports from all private market investment contracts entered into within the past five years.</w:t>
      </w:r>
      <w:r w:rsidR="00A207FA">
        <w:rPr>
          <w:rFonts w:ascii="Garamond" w:hAnsi="Garamond"/>
          <w:sz w:val="24"/>
          <w:szCs w:val="24"/>
        </w:rPr>
        <w:t xml:space="preserve"> </w:t>
      </w:r>
      <w:r w:rsidRPr="00A207FA" w:rsidR="00A207FA">
        <w:rPr>
          <w:rFonts w:ascii="Garamond" w:hAnsi="Garamond"/>
          <w:color w:val="FF0000"/>
          <w:sz w:val="24"/>
          <w:szCs w:val="24"/>
        </w:rPr>
        <w:t>Attached are SERS’ CAFR for the years 2013-2016 (file names beginning with 001-6)</w:t>
      </w:r>
      <w:r w:rsidR="002D6A38">
        <w:rPr>
          <w:rFonts w:ascii="Garamond" w:hAnsi="Garamond"/>
          <w:color w:val="FF0000"/>
          <w:sz w:val="24"/>
          <w:szCs w:val="24"/>
        </w:rPr>
        <w:t xml:space="preserve"> which shows the inception to date cash flow activity for each of SERS’ private equity and real estate managers</w:t>
      </w:r>
      <w:r w:rsidRPr="00A207FA" w:rsidR="00A207FA">
        <w:rPr>
          <w:rFonts w:ascii="Garamond" w:hAnsi="Garamond"/>
          <w:color w:val="FF0000"/>
          <w:sz w:val="24"/>
          <w:szCs w:val="24"/>
        </w:rPr>
        <w:t>.  SERS’ 2017 CAFR is expected to be released in the coming weeks at which time it will be provided in response to this request.</w:t>
      </w:r>
    </w:p>
    <w:p xmlns:wp14="http://schemas.microsoft.com/office/word/2010/wordml" w:rsidRPr="00491BA6" w:rsidR="00F57301" w:rsidRDefault="00F57301" w14:paraId="0E27B00A" wp14:textId="77777777">
      <w:pPr>
        <w:rPr>
          <w:rFonts w:ascii="Garamond" w:hAnsi="Garamond"/>
          <w:sz w:val="24"/>
          <w:szCs w:val="24"/>
        </w:rPr>
      </w:pPr>
    </w:p>
    <w:p xmlns:wp14="http://schemas.microsoft.com/office/word/2010/wordml" w:rsidRPr="00491BA6" w:rsidR="00F57301" w:rsidRDefault="00041C9A" w14:paraId="32EB4CA3" wp14:textId="77777777">
      <w:pPr>
        <w:rPr>
          <w:rFonts w:ascii="Garamond" w:hAnsi="Garamond"/>
          <w:b/>
          <w:sz w:val="24"/>
          <w:szCs w:val="24"/>
        </w:rPr>
      </w:pPr>
      <w:r w:rsidRPr="00491BA6">
        <w:rPr>
          <w:rFonts w:ascii="Garamond" w:hAnsi="Garamond"/>
          <w:b/>
          <w:sz w:val="24"/>
          <w:szCs w:val="24"/>
        </w:rPr>
        <w:t>General System Information</w:t>
      </w:r>
    </w:p>
    <w:p xmlns:wp14="http://schemas.microsoft.com/office/word/2010/wordml" w:rsidRPr="00491BA6" w:rsidR="00F57301" w:rsidRDefault="00041C9A" w14:paraId="46A7E961" wp14:textId="77777777">
      <w:pPr>
        <w:rPr>
          <w:rFonts w:ascii="Garamond" w:hAnsi="Garamond"/>
          <w:sz w:val="24"/>
          <w:szCs w:val="24"/>
        </w:rPr>
      </w:pPr>
      <w:r w:rsidRPr="00491BA6">
        <w:rPr>
          <w:rFonts w:ascii="Garamond" w:hAnsi="Garamond"/>
          <w:sz w:val="24"/>
          <w:szCs w:val="24"/>
        </w:rPr>
        <w:t>Please provide the following general information on the system:</w:t>
      </w:r>
    </w:p>
    <w:p xmlns:wp14="http://schemas.microsoft.com/office/word/2010/wordml" w:rsidRPr="00A37A02" w:rsidR="00F57301" w:rsidRDefault="00041C9A" w14:paraId="49745E5F" wp14:textId="77777777">
      <w:pPr>
        <w:numPr>
          <w:ilvl w:val="0"/>
          <w:numId w:val="1"/>
        </w:numPr>
        <w:tabs>
          <w:tab w:val="left" w:pos="360"/>
        </w:tabs>
        <w:rPr>
          <w:rFonts w:ascii="Garamond" w:hAnsi="Garamond"/>
          <w:color w:val="FF0000"/>
          <w:sz w:val="24"/>
          <w:szCs w:val="24"/>
        </w:rPr>
      </w:pPr>
      <w:r w:rsidRPr="00491BA6">
        <w:rPr>
          <w:rFonts w:ascii="Garamond" w:hAnsi="Garamond"/>
          <w:sz w:val="24"/>
          <w:szCs w:val="24"/>
        </w:rPr>
        <w:t>Strategic plans / business plans / project plans, relevant to performance management / manager selection activities.</w:t>
      </w:r>
      <w:r w:rsidR="0085187B">
        <w:rPr>
          <w:rFonts w:ascii="Garamond" w:hAnsi="Garamond"/>
          <w:sz w:val="24"/>
          <w:szCs w:val="24"/>
        </w:rPr>
        <w:t xml:space="preserve">  </w:t>
      </w:r>
      <w:r w:rsidRPr="00A37A02" w:rsidR="0085187B">
        <w:rPr>
          <w:rFonts w:ascii="Garamond" w:hAnsi="Garamond"/>
          <w:color w:val="FF0000"/>
          <w:sz w:val="24"/>
          <w:szCs w:val="24"/>
        </w:rPr>
        <w:t xml:space="preserve">Attached are SERS’ </w:t>
      </w:r>
      <w:r w:rsidRPr="00A37A02" w:rsidR="00A37A02">
        <w:rPr>
          <w:rFonts w:ascii="Garamond" w:hAnsi="Garamond"/>
          <w:color w:val="FF0000"/>
          <w:sz w:val="24"/>
          <w:szCs w:val="24"/>
        </w:rPr>
        <w:t>last 5 Strategic Business Plans and SERS’ last 5</w:t>
      </w:r>
      <w:r w:rsidR="002D6A38">
        <w:rPr>
          <w:rFonts w:ascii="Garamond" w:hAnsi="Garamond"/>
          <w:color w:val="FF0000"/>
          <w:sz w:val="24"/>
          <w:szCs w:val="24"/>
        </w:rPr>
        <w:t xml:space="preserve"> </w:t>
      </w:r>
      <w:r w:rsidRPr="00A37A02" w:rsidR="00A37A02">
        <w:rPr>
          <w:rFonts w:ascii="Garamond" w:hAnsi="Garamond"/>
          <w:color w:val="FF0000"/>
          <w:sz w:val="24"/>
          <w:szCs w:val="24"/>
        </w:rPr>
        <w:t>Strategic Investment Plans (file names beginning with 001-7).</w:t>
      </w:r>
    </w:p>
    <w:p xmlns:wp14="http://schemas.microsoft.com/office/word/2010/wordml" w:rsidRPr="00A37A02" w:rsidR="00F57301" w:rsidRDefault="00041C9A" w14:paraId="7BFD355C" wp14:textId="77777777">
      <w:pPr>
        <w:numPr>
          <w:ilvl w:val="0"/>
          <w:numId w:val="1"/>
        </w:numPr>
        <w:tabs>
          <w:tab w:val="left" w:pos="360"/>
        </w:tabs>
        <w:rPr>
          <w:rFonts w:ascii="Garamond" w:hAnsi="Garamond"/>
          <w:color w:val="FF0000"/>
          <w:sz w:val="24"/>
          <w:szCs w:val="24"/>
        </w:rPr>
      </w:pPr>
      <w:r w:rsidRPr="00491BA6">
        <w:rPr>
          <w:rFonts w:ascii="Garamond" w:hAnsi="Garamond"/>
          <w:sz w:val="24"/>
          <w:szCs w:val="24"/>
        </w:rPr>
        <w:t>Enterprise architecture documentation, outlining technology / systems / data stores in use.</w:t>
      </w:r>
      <w:r w:rsidR="00A37A02">
        <w:rPr>
          <w:rFonts w:ascii="Garamond" w:hAnsi="Garamond"/>
          <w:sz w:val="24"/>
          <w:szCs w:val="24"/>
        </w:rPr>
        <w:t xml:space="preserve">  </w:t>
      </w:r>
      <w:r w:rsidRPr="00A37A02" w:rsidR="00A37A02">
        <w:rPr>
          <w:rFonts w:ascii="Garamond" w:hAnsi="Garamond"/>
          <w:color w:val="FF0000"/>
          <w:sz w:val="24"/>
          <w:szCs w:val="24"/>
        </w:rPr>
        <w:t>Please see the attached document entitled “State Employees Retirement System Enterprise Architecture-Overview (file name beginning with 001-8).</w:t>
      </w:r>
    </w:p>
    <w:p xmlns:wp14="http://schemas.microsoft.com/office/word/2010/wordml" w:rsidRPr="00F66FA5" w:rsidR="00F57301" w:rsidP="00F66FA5" w:rsidRDefault="00041C9A" w14:paraId="2A6FD374" wp14:textId="77777777">
      <w:pPr>
        <w:pStyle w:val="ListParagraph"/>
        <w:numPr>
          <w:ilvl w:val="0"/>
          <w:numId w:val="1"/>
        </w:numPr>
        <w:tabs>
          <w:tab w:val="left" w:pos="360"/>
        </w:tabs>
        <w:rPr>
          <w:rFonts w:ascii="Garamond" w:hAnsi="Garamond"/>
          <w:sz w:val="24"/>
          <w:szCs w:val="24"/>
        </w:rPr>
      </w:pPr>
      <w:r w:rsidRPr="00F66FA5">
        <w:rPr>
          <w:rFonts w:ascii="Garamond" w:hAnsi="Garamond"/>
          <w:sz w:val="24"/>
          <w:szCs w:val="24"/>
        </w:rPr>
        <w:t>A l</w:t>
      </w:r>
      <w:r w:rsidRPr="00F66FA5" w:rsidR="00221B4B">
        <w:rPr>
          <w:rFonts w:ascii="Garamond" w:hAnsi="Garamond"/>
          <w:sz w:val="24"/>
          <w:szCs w:val="24"/>
        </w:rPr>
        <w:t>ist of reports provided to the B</w:t>
      </w:r>
      <w:r w:rsidRPr="00F66FA5">
        <w:rPr>
          <w:rFonts w:ascii="Garamond" w:hAnsi="Garamond"/>
          <w:sz w:val="24"/>
          <w:szCs w:val="24"/>
        </w:rPr>
        <w:t>oard and to the public and what is included in each about asset allocation, risk allocation, performance attribution, manager level performance, liquidity and costs.</w:t>
      </w:r>
      <w:r w:rsidRPr="00F66FA5" w:rsidR="00A37A02">
        <w:rPr>
          <w:rFonts w:ascii="Garamond" w:hAnsi="Garamond"/>
          <w:sz w:val="24"/>
          <w:szCs w:val="24"/>
        </w:rPr>
        <w:t xml:space="preserve">  </w:t>
      </w:r>
      <w:r w:rsidRPr="00F66FA5" w:rsidR="00A37A02">
        <w:rPr>
          <w:rFonts w:ascii="Garamond" w:hAnsi="Garamond"/>
          <w:color w:val="FF0000"/>
          <w:sz w:val="24"/>
          <w:szCs w:val="24"/>
        </w:rPr>
        <w:t>Please see the attached file named 001-9 List of Reports Provided to the Board.</w:t>
      </w:r>
    </w:p>
    <w:sectPr w:rsidRPr="00F66FA5" w:rsidR="00F57301" w:rsidSect="00B66454">
      <w:pgSz w:w="12240" w:h="15840" w:orient="portrait"/>
      <w:pgMar w:top="1440" w:right="1440" w:bottom="1080" w:left="1440" w:header="0" w:footer="5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10115A" w:rsidRDefault="0010115A" w14:paraId="60061E4C" wp14:textId="77777777">
      <w:pPr>
        <w:spacing w:line="240" w:lineRule="auto"/>
      </w:pPr>
      <w:r>
        <w:separator/>
      </w:r>
    </w:p>
  </w:endnote>
  <w:endnote w:type="continuationSeparator" w:id="0">
    <w:p xmlns:wp14="http://schemas.microsoft.com/office/word/2010/wordml" w:rsidR="0010115A" w:rsidRDefault="0010115A"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10115A" w:rsidRDefault="0010115A" w14:paraId="4B94D5A5" wp14:textId="77777777">
      <w:pPr>
        <w:spacing w:line="240" w:lineRule="auto"/>
      </w:pPr>
      <w:r>
        <w:separator/>
      </w:r>
    </w:p>
  </w:footnote>
  <w:footnote w:type="continuationSeparator" w:id="0">
    <w:p xmlns:wp14="http://schemas.microsoft.com/office/word/2010/wordml" w:rsidR="0010115A" w:rsidRDefault="0010115A" w14:paraId="3DEEC669" wp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E5674"/>
    <w:multiLevelType w:val="multilevel"/>
    <w:tmpl w:val="BFB061AC"/>
    <w:lvl w:ilvl="0">
      <w:start w:val="7"/>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343CAE"/>
    <w:multiLevelType w:val="multilevel"/>
    <w:tmpl w:val="4AF63C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134586"/>
    <w:multiLevelType w:val="multilevel"/>
    <w:tmpl w:val="D71834B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9956EA"/>
    <w:multiLevelType w:val="multilevel"/>
    <w:tmpl w:val="1AFE056E"/>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01"/>
    <w:rsid w:val="00041C9A"/>
    <w:rsid w:val="00071A12"/>
    <w:rsid w:val="0010115A"/>
    <w:rsid w:val="00154251"/>
    <w:rsid w:val="001D6B5D"/>
    <w:rsid w:val="00221B4B"/>
    <w:rsid w:val="002A323F"/>
    <w:rsid w:val="002D6A38"/>
    <w:rsid w:val="003143F0"/>
    <w:rsid w:val="003C26B9"/>
    <w:rsid w:val="00491BA6"/>
    <w:rsid w:val="00552E22"/>
    <w:rsid w:val="0085187B"/>
    <w:rsid w:val="0091664B"/>
    <w:rsid w:val="00A06ABA"/>
    <w:rsid w:val="00A207FA"/>
    <w:rsid w:val="00A37A02"/>
    <w:rsid w:val="00B06DB7"/>
    <w:rsid w:val="00B66454"/>
    <w:rsid w:val="00BB1E9E"/>
    <w:rsid w:val="00BF781F"/>
    <w:rsid w:val="00CB135B"/>
    <w:rsid w:val="00D31713"/>
    <w:rsid w:val="00DC5044"/>
    <w:rsid w:val="00EA6BB8"/>
    <w:rsid w:val="00EB233F"/>
    <w:rsid w:val="00EB320C"/>
    <w:rsid w:val="00EF3D1D"/>
    <w:rsid w:val="00F57301"/>
    <w:rsid w:val="00F66FA5"/>
    <w:rsid w:val="00F95BFE"/>
    <w:rsid w:val="6A85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0A914B"/>
  <w15:docId w15:val="{E7D1FAB6-D5C7-4A05-928A-F010CA5EAF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91BA6"/>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91BA6"/>
    <w:rPr>
      <w:rFonts w:ascii="Segoe UI" w:hAnsi="Segoe UI" w:cs="Segoe UI"/>
      <w:sz w:val="18"/>
      <w:szCs w:val="18"/>
    </w:rPr>
  </w:style>
  <w:style w:type="paragraph" w:styleId="Header">
    <w:name w:val="header"/>
    <w:basedOn w:val="Normal"/>
    <w:link w:val="HeaderChar"/>
    <w:uiPriority w:val="99"/>
    <w:unhideWhenUsed/>
    <w:rsid w:val="00B66454"/>
    <w:pPr>
      <w:tabs>
        <w:tab w:val="center" w:pos="4680"/>
        <w:tab w:val="right" w:pos="9360"/>
      </w:tabs>
      <w:spacing w:line="240" w:lineRule="auto"/>
    </w:pPr>
  </w:style>
  <w:style w:type="character" w:styleId="HeaderChar" w:customStyle="1">
    <w:name w:val="Header Char"/>
    <w:basedOn w:val="DefaultParagraphFont"/>
    <w:link w:val="Header"/>
    <w:uiPriority w:val="99"/>
    <w:rsid w:val="00B66454"/>
  </w:style>
  <w:style w:type="paragraph" w:styleId="Footer">
    <w:name w:val="footer"/>
    <w:basedOn w:val="Normal"/>
    <w:link w:val="FooterChar"/>
    <w:uiPriority w:val="99"/>
    <w:unhideWhenUsed/>
    <w:rsid w:val="00B66454"/>
    <w:pPr>
      <w:tabs>
        <w:tab w:val="center" w:pos="4680"/>
        <w:tab w:val="right" w:pos="9360"/>
      </w:tabs>
      <w:spacing w:line="240" w:lineRule="auto"/>
    </w:pPr>
  </w:style>
  <w:style w:type="character" w:styleId="FooterChar" w:customStyle="1">
    <w:name w:val="Footer Char"/>
    <w:basedOn w:val="DefaultParagraphFont"/>
    <w:link w:val="Footer"/>
    <w:uiPriority w:val="99"/>
    <w:rsid w:val="00B66454"/>
  </w:style>
  <w:style w:type="paragraph" w:styleId="ListParagraph">
    <w:name w:val="List Paragraph"/>
    <w:basedOn w:val="Normal"/>
    <w:uiPriority w:val="34"/>
    <w:qFormat/>
    <w:rsid w:val="00F66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PA State Treasury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Ebright, Lloyd</dc:creator>
  <lastModifiedBy>Guest User</lastModifiedBy>
  <revision>5</revision>
  <lastPrinted>2018-06-18T19:21:00.0000000Z</lastPrinted>
  <dcterms:created xsi:type="dcterms:W3CDTF">2018-06-18T19:22:00.0000000Z</dcterms:created>
  <dcterms:modified xsi:type="dcterms:W3CDTF">2018-10-17T18:24:03.9586932Z</dcterms:modified>
</coreProperties>
</file>